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2" w:rsidRPr="00F87EDF" w:rsidRDefault="008B1D22" w:rsidP="00F87EDF">
      <w:pPr>
        <w:spacing w:after="0"/>
        <w:ind w:left="709" w:hanging="709"/>
        <w:rPr>
          <w:rFonts w:ascii="Maiandra GD" w:hAnsi="Maiandra GD"/>
        </w:rPr>
      </w:pPr>
      <w:r w:rsidRPr="00F87EDF">
        <w:rPr>
          <w:rFonts w:ascii="Maiandra GD" w:hAnsi="Maiandra GD"/>
        </w:rPr>
        <w:t xml:space="preserve">Anthony, Michelle.  </w:t>
      </w:r>
      <w:proofErr w:type="gramStart"/>
      <w:r w:rsidRPr="00F87EDF">
        <w:rPr>
          <w:rFonts w:ascii="Maiandra GD" w:hAnsi="Maiandra GD"/>
          <w:b/>
        </w:rPr>
        <w:t>Spiritual Parenting</w:t>
      </w:r>
      <w:r w:rsidRPr="00F87EDF">
        <w:rPr>
          <w:rFonts w:ascii="Maiandra GD" w:hAnsi="Maiandra GD"/>
        </w:rPr>
        <w:t>.</w:t>
      </w:r>
      <w:proofErr w:type="gramEnd"/>
      <w:r w:rsidRPr="00F87EDF">
        <w:rPr>
          <w:rFonts w:ascii="Maiandra GD" w:hAnsi="Maiandra GD"/>
        </w:rPr>
        <w:t xml:space="preserve">  Colorado Springs, CO:  David C Cook, 2010.</w:t>
      </w:r>
    </w:p>
    <w:p w:rsidR="008B1D22" w:rsidRDefault="008B1D22" w:rsidP="008B1D22">
      <w:pPr>
        <w:rPr>
          <w:rFonts w:ascii="Maiandra GD" w:hAnsi="Maiandra GD"/>
          <w:i/>
          <w:sz w:val="20"/>
        </w:rPr>
      </w:pPr>
      <w:proofErr w:type="gramStart"/>
      <w:r w:rsidRPr="00F87EDF">
        <w:rPr>
          <w:rFonts w:ascii="Maiandra GD" w:hAnsi="Maiandra GD"/>
          <w:i/>
          <w:sz w:val="20"/>
        </w:rPr>
        <w:t>Focuses on cu</w:t>
      </w:r>
      <w:r w:rsidR="00420EC5">
        <w:rPr>
          <w:rFonts w:ascii="Maiandra GD" w:hAnsi="Maiandra GD"/>
          <w:i/>
          <w:sz w:val="20"/>
        </w:rPr>
        <w:t>ltivating an environment for our</w:t>
      </w:r>
      <w:r w:rsidRPr="00F87EDF">
        <w:rPr>
          <w:rFonts w:ascii="Maiandra GD" w:hAnsi="Maiandra GD"/>
          <w:i/>
          <w:sz w:val="20"/>
        </w:rPr>
        <w:t xml:space="preserve"> children’s faith to grow in.</w:t>
      </w:r>
      <w:proofErr w:type="gramEnd"/>
      <w:r w:rsidRPr="00F87EDF">
        <w:rPr>
          <w:rFonts w:ascii="Maiandra GD" w:hAnsi="Maiandra GD"/>
          <w:i/>
          <w:sz w:val="20"/>
        </w:rPr>
        <w:t xml:space="preserve">  Our own authenticity and relationship with Christ is what matters.</w:t>
      </w:r>
    </w:p>
    <w:p w:rsidR="00420EC5" w:rsidRPr="00F87EDF" w:rsidRDefault="00420EC5" w:rsidP="00420EC5">
      <w:pPr>
        <w:spacing w:after="0"/>
        <w:ind w:left="709" w:hanging="709"/>
        <w:rPr>
          <w:rFonts w:ascii="Maiandra GD" w:hAnsi="Maiandra GD"/>
        </w:rPr>
      </w:pPr>
      <w:r w:rsidRPr="00F87EDF">
        <w:rPr>
          <w:rFonts w:ascii="Maiandra GD" w:hAnsi="Maiandra GD"/>
        </w:rPr>
        <w:t xml:space="preserve">Anthony, Michelle.  </w:t>
      </w:r>
      <w:proofErr w:type="gramStart"/>
      <w:r>
        <w:rPr>
          <w:rFonts w:ascii="Maiandra GD" w:hAnsi="Maiandra GD"/>
          <w:b/>
        </w:rPr>
        <w:t>Dreaming of More for the Next Generation</w:t>
      </w:r>
      <w:r w:rsidRPr="00F87EDF">
        <w:rPr>
          <w:rFonts w:ascii="Maiandra GD" w:hAnsi="Maiandra GD"/>
        </w:rPr>
        <w:t>.</w:t>
      </w:r>
      <w:proofErr w:type="gramEnd"/>
      <w:r w:rsidRPr="00F87EDF">
        <w:rPr>
          <w:rFonts w:ascii="Maiandra GD" w:hAnsi="Maiandra GD"/>
        </w:rPr>
        <w:t xml:space="preserve">  Colorado </w:t>
      </w:r>
      <w:r>
        <w:rPr>
          <w:rFonts w:ascii="Maiandra GD" w:hAnsi="Maiandra GD"/>
        </w:rPr>
        <w:t>Springs, CO:  David C Cook, 2012</w:t>
      </w:r>
      <w:r w:rsidRPr="00F87EDF">
        <w:rPr>
          <w:rFonts w:ascii="Maiandra GD" w:hAnsi="Maiandra GD"/>
        </w:rPr>
        <w:t>.</w:t>
      </w:r>
    </w:p>
    <w:p w:rsidR="00420EC5" w:rsidRDefault="00420EC5" w:rsidP="00420EC5">
      <w:pPr>
        <w:rPr>
          <w:rFonts w:ascii="Maiandra GD" w:hAnsi="Maiandra GD"/>
          <w:i/>
          <w:sz w:val="20"/>
        </w:rPr>
      </w:pPr>
      <w:proofErr w:type="gramStart"/>
      <w:r>
        <w:rPr>
          <w:rFonts w:ascii="Maiandra GD" w:hAnsi="Maiandra GD"/>
          <w:i/>
          <w:sz w:val="20"/>
        </w:rPr>
        <w:t>A practical book for ministry leaders to equip parents to partner with the church in faith formation.</w:t>
      </w:r>
      <w:proofErr w:type="gramEnd"/>
    </w:p>
    <w:p w:rsidR="008B1D22" w:rsidRPr="00F87EDF" w:rsidRDefault="008B1D22" w:rsidP="00F87EDF">
      <w:pPr>
        <w:spacing w:after="0"/>
        <w:ind w:left="709" w:hanging="709"/>
        <w:rPr>
          <w:rFonts w:ascii="Maiandra GD" w:hAnsi="Maiandra GD"/>
          <w:b/>
        </w:rPr>
      </w:pPr>
      <w:r w:rsidRPr="00F87EDF">
        <w:rPr>
          <w:rFonts w:ascii="Maiandra GD" w:hAnsi="Maiandra GD"/>
        </w:rPr>
        <w:t xml:space="preserve">Beckwith, Ivy.  </w:t>
      </w:r>
      <w:r w:rsidRPr="00F87EDF">
        <w:rPr>
          <w:rFonts w:ascii="Maiandra GD" w:hAnsi="Maiandra GD"/>
          <w:b/>
        </w:rPr>
        <w:t>Formational Children’s Ministry:  Shaping Children using Story, Ritual, and Relationship.</w:t>
      </w:r>
      <w:r w:rsidRPr="00F87EDF">
        <w:rPr>
          <w:rFonts w:ascii="Maiandra GD" w:hAnsi="Maiandra GD"/>
        </w:rPr>
        <w:t xml:space="preserve">  Grand Rapids, Michigan:  Baker Books, 2010.</w:t>
      </w:r>
    </w:p>
    <w:p w:rsidR="008B1D22" w:rsidRPr="00F87EDF" w:rsidRDefault="008B1D22" w:rsidP="008B1D22">
      <w:pPr>
        <w:rPr>
          <w:rFonts w:ascii="Maiandra GD" w:hAnsi="Maiandra GD"/>
          <w:i/>
          <w:sz w:val="20"/>
        </w:rPr>
      </w:pPr>
      <w:proofErr w:type="gramStart"/>
      <w:r w:rsidRPr="00F87EDF">
        <w:rPr>
          <w:rFonts w:ascii="Maiandra GD" w:hAnsi="Maiandra GD"/>
          <w:i/>
          <w:sz w:val="20"/>
        </w:rPr>
        <w:t>Emphasizes story, ritual and relationships as the spiritual formation model for children.</w:t>
      </w:r>
      <w:proofErr w:type="gramEnd"/>
      <w:r w:rsidRPr="00F87EDF">
        <w:rPr>
          <w:rFonts w:ascii="Maiandra GD" w:hAnsi="Maiandra GD"/>
          <w:i/>
          <w:sz w:val="20"/>
        </w:rPr>
        <w:t xml:space="preserve">  </w:t>
      </w:r>
    </w:p>
    <w:p w:rsidR="008B1D22" w:rsidRPr="00F87EDF" w:rsidRDefault="008B1D22" w:rsidP="00F87EDF">
      <w:pPr>
        <w:spacing w:after="0"/>
        <w:ind w:left="720" w:hanging="720"/>
        <w:rPr>
          <w:rFonts w:ascii="Maiandra GD" w:hAnsi="Maiandra GD"/>
          <w:b/>
        </w:rPr>
      </w:pPr>
      <w:r w:rsidRPr="00F87EDF">
        <w:rPr>
          <w:rFonts w:ascii="Maiandra GD" w:hAnsi="Maiandra GD"/>
        </w:rPr>
        <w:t xml:space="preserve">Beckwith, Ivy.  </w:t>
      </w:r>
      <w:r w:rsidRPr="00F87EDF">
        <w:rPr>
          <w:rFonts w:ascii="Maiandra GD" w:hAnsi="Maiandra GD"/>
          <w:b/>
        </w:rPr>
        <w:t>Postmodern Children’s Ministry:  Ministry to Children in the 21</w:t>
      </w:r>
      <w:r w:rsidRPr="00F87EDF">
        <w:rPr>
          <w:rFonts w:ascii="Maiandra GD" w:hAnsi="Maiandra GD"/>
          <w:b/>
          <w:vertAlign w:val="superscript"/>
        </w:rPr>
        <w:t>st</w:t>
      </w:r>
      <w:r w:rsidRPr="00F87EDF">
        <w:rPr>
          <w:rFonts w:ascii="Maiandra GD" w:hAnsi="Maiandra GD"/>
          <w:b/>
        </w:rPr>
        <w:t xml:space="preserve">   </w:t>
      </w:r>
      <w:r w:rsidRPr="00F87EDF">
        <w:rPr>
          <w:rFonts w:ascii="Maiandra GD" w:hAnsi="Maiandra GD"/>
          <w:b/>
        </w:rPr>
        <w:tab/>
        <w:t>Century</w:t>
      </w:r>
      <w:r w:rsidRPr="00F87EDF">
        <w:rPr>
          <w:rFonts w:ascii="Maiandra GD" w:hAnsi="Maiandra GD"/>
        </w:rPr>
        <w:t>.  Grand Rapids, Michigan:  Zondervan, 2004.</w:t>
      </w:r>
    </w:p>
    <w:p w:rsidR="008B1D22" w:rsidRDefault="008B1D22" w:rsidP="008B1D22">
      <w:pPr>
        <w:rPr>
          <w:rFonts w:ascii="Maiandra GD" w:hAnsi="Maiandra GD"/>
          <w:i/>
          <w:sz w:val="20"/>
        </w:rPr>
      </w:pPr>
      <w:r w:rsidRPr="00F87EDF">
        <w:rPr>
          <w:rFonts w:ascii="Maiandra GD" w:hAnsi="Maiandra GD"/>
          <w:i/>
          <w:sz w:val="20"/>
        </w:rPr>
        <w:t>The author is not afraid to say that the church’s ministry to children is broken, even though it may look good on the outside!</w:t>
      </w:r>
    </w:p>
    <w:p w:rsidR="008B1D22" w:rsidRPr="00F87EDF" w:rsidRDefault="008B1D22" w:rsidP="00F87EDF">
      <w:pPr>
        <w:pStyle w:val="Header"/>
        <w:ind w:left="709" w:hanging="709"/>
        <w:rPr>
          <w:rFonts w:ascii="Maiandra GD" w:hAnsi="Maiandra GD"/>
        </w:rPr>
      </w:pPr>
      <w:r w:rsidRPr="00F87EDF">
        <w:rPr>
          <w:rFonts w:ascii="Maiandra GD" w:hAnsi="Maiandra GD"/>
        </w:rPr>
        <w:t xml:space="preserve">Haynes, Brian.  </w:t>
      </w:r>
      <w:r w:rsidRPr="00F87EDF">
        <w:rPr>
          <w:rFonts w:ascii="Maiandra GD" w:hAnsi="Maiandra GD"/>
          <w:b/>
          <w:color w:val="000000" w:themeColor="text1"/>
        </w:rPr>
        <w:t>Shift:  What it takes to finally reach families today</w:t>
      </w:r>
      <w:r w:rsidRPr="00F87EDF">
        <w:rPr>
          <w:rFonts w:ascii="Maiandra GD" w:hAnsi="Maiandra GD"/>
        </w:rPr>
        <w:t>.  Loveland, Colorado:  Group2009.</w:t>
      </w:r>
    </w:p>
    <w:p w:rsidR="008B1D22" w:rsidRPr="00F87EDF" w:rsidRDefault="008B1D22" w:rsidP="000919A9">
      <w:pPr>
        <w:pStyle w:val="Header"/>
        <w:spacing w:after="200"/>
        <w:rPr>
          <w:rFonts w:ascii="Maiandra GD" w:hAnsi="Maiandra GD"/>
          <w:i/>
          <w:color w:val="000000" w:themeColor="text1"/>
          <w:sz w:val="18"/>
          <w:szCs w:val="18"/>
        </w:rPr>
      </w:pPr>
      <w:r w:rsidRPr="00F87EDF">
        <w:rPr>
          <w:rFonts w:ascii="Maiandra GD" w:hAnsi="Maiandra GD"/>
          <w:i/>
          <w:color w:val="000000" w:themeColor="text1"/>
          <w:sz w:val="18"/>
          <w:szCs w:val="18"/>
        </w:rPr>
        <w:t>The author describes the shift in strategy that must take place to effectively reach families and provides a model so you can see how it works.  Concepts are transferable to other settings.</w:t>
      </w:r>
    </w:p>
    <w:p w:rsidR="008B1D22" w:rsidRPr="00F87EDF" w:rsidRDefault="008B1D22" w:rsidP="00F87EDF">
      <w:pPr>
        <w:spacing w:after="0"/>
        <w:ind w:left="709" w:hanging="709"/>
        <w:rPr>
          <w:rFonts w:ascii="Maiandra GD" w:hAnsi="Maiandra GD"/>
        </w:rPr>
      </w:pPr>
      <w:r w:rsidRPr="00F87EDF">
        <w:rPr>
          <w:rFonts w:ascii="Maiandra GD" w:hAnsi="Maiandra GD"/>
        </w:rPr>
        <w:t xml:space="preserve">Holmen, Mark.  </w:t>
      </w:r>
      <w:proofErr w:type="gramStart"/>
      <w:r w:rsidRPr="00F87EDF">
        <w:rPr>
          <w:rFonts w:ascii="Maiandra GD" w:hAnsi="Maiandra GD"/>
          <w:b/>
        </w:rPr>
        <w:t>Building Faith at Home</w:t>
      </w:r>
      <w:r w:rsidRPr="00F87EDF">
        <w:rPr>
          <w:rFonts w:ascii="Maiandra GD" w:hAnsi="Maiandra GD"/>
        </w:rPr>
        <w:t>.</w:t>
      </w:r>
      <w:proofErr w:type="gramEnd"/>
      <w:r w:rsidRPr="00F87EDF">
        <w:rPr>
          <w:rFonts w:ascii="Maiandra GD" w:hAnsi="Maiandra GD"/>
        </w:rPr>
        <w:t xml:space="preserve">  Ventura, California:  Gospel Light, 2007.</w:t>
      </w:r>
    </w:p>
    <w:p w:rsidR="008B1D22" w:rsidRPr="00F87EDF" w:rsidRDefault="008B1D22" w:rsidP="008B1D22">
      <w:pPr>
        <w:rPr>
          <w:rFonts w:ascii="Maiandra GD" w:hAnsi="Maiandra GD"/>
          <w:i/>
          <w:sz w:val="20"/>
        </w:rPr>
      </w:pPr>
      <w:r w:rsidRPr="00F87EDF">
        <w:rPr>
          <w:rFonts w:ascii="Maiandra GD" w:hAnsi="Maiandra GD"/>
          <w:i/>
          <w:sz w:val="20"/>
        </w:rPr>
        <w:t>This book is intended for church leaders.  It pushes us to look at what happens in the homes of our parishioners as a result of the programs and events at church.</w:t>
      </w:r>
    </w:p>
    <w:p w:rsidR="00F11373" w:rsidRPr="00F11373" w:rsidRDefault="00F11373" w:rsidP="00F11373">
      <w:pPr>
        <w:spacing w:after="0"/>
        <w:ind w:left="720" w:hanging="720"/>
        <w:rPr>
          <w:rFonts w:ascii="Maiandra GD" w:hAnsi="Maiandra GD" w:cs="Arial"/>
        </w:rPr>
      </w:pPr>
      <w:proofErr w:type="gramStart"/>
      <w:r w:rsidRPr="00F11373">
        <w:rPr>
          <w:rFonts w:ascii="Maiandra GD" w:hAnsi="Maiandra GD" w:cs="Arial"/>
        </w:rPr>
        <w:t xml:space="preserve">Joiner, Reggie and Carey </w:t>
      </w:r>
      <w:proofErr w:type="spellStart"/>
      <w:r w:rsidRPr="00F11373">
        <w:rPr>
          <w:rFonts w:ascii="Maiandra GD" w:hAnsi="Maiandra GD" w:cs="Arial"/>
        </w:rPr>
        <w:t>Nieuwhof</w:t>
      </w:r>
      <w:proofErr w:type="spellEnd"/>
      <w:r w:rsidRPr="00F11373">
        <w:rPr>
          <w:rFonts w:ascii="Maiandra GD" w:hAnsi="Maiandra GD" w:cs="Arial"/>
        </w:rPr>
        <w:t>.</w:t>
      </w:r>
      <w:proofErr w:type="gramEnd"/>
      <w:r w:rsidRPr="00F11373">
        <w:rPr>
          <w:rFonts w:ascii="Maiandra GD" w:hAnsi="Maiandra GD" w:cs="Arial"/>
        </w:rPr>
        <w:t xml:space="preserve">  </w:t>
      </w:r>
      <w:r w:rsidRPr="00F11373">
        <w:rPr>
          <w:rFonts w:ascii="Maiandra GD" w:hAnsi="Maiandra GD" w:cs="Arial"/>
          <w:b/>
          <w:color w:val="000000" w:themeColor="text1"/>
        </w:rPr>
        <w:t>Parenting Beyond Your Capacity:  Connect Your Family to a Wiser Community</w:t>
      </w:r>
      <w:r w:rsidRPr="00F11373">
        <w:rPr>
          <w:rFonts w:ascii="Maiandra GD" w:hAnsi="Maiandra GD" w:cs="Arial"/>
          <w:b/>
          <w:color w:val="1F497D" w:themeColor="text2"/>
        </w:rPr>
        <w:t>.</w:t>
      </w:r>
      <w:r w:rsidRPr="00F11373">
        <w:rPr>
          <w:rFonts w:ascii="Maiandra GD" w:hAnsi="Maiandra GD" w:cs="Arial"/>
        </w:rPr>
        <w:t xml:space="preserve">  Colorado Spring, CO:  David C. Cook, 2010.</w:t>
      </w:r>
    </w:p>
    <w:p w:rsidR="00F11373" w:rsidRPr="00F11373" w:rsidRDefault="00F11373" w:rsidP="000919A9">
      <w:pPr>
        <w:ind w:left="720" w:hanging="720"/>
        <w:rPr>
          <w:rFonts w:ascii="Maiandra GD" w:hAnsi="Maiandra GD" w:cs="Arial"/>
          <w:color w:val="000000" w:themeColor="text1"/>
        </w:rPr>
      </w:pPr>
      <w:r w:rsidRPr="00F11373">
        <w:rPr>
          <w:rStyle w:val="Emphasis"/>
          <w:rFonts w:ascii="Maiandra GD" w:hAnsi="Maiandra GD"/>
          <w:color w:val="000000" w:themeColor="text1"/>
          <w:sz w:val="20"/>
          <w:szCs w:val="20"/>
        </w:rPr>
        <w:t>The family exists to communicate faith to the next generation.  We are to leave a spiritual legacy.</w:t>
      </w:r>
    </w:p>
    <w:p w:rsidR="004A410B" w:rsidRDefault="004A410B" w:rsidP="004A410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Jones, Timothy Paul.  </w:t>
      </w:r>
      <w:r w:rsidRPr="004A410B">
        <w:rPr>
          <w:rFonts w:ascii="Maiandra GD" w:hAnsi="Maiandra GD"/>
          <w:b/>
        </w:rPr>
        <w:t>Perspectives on Family Ministry:  3 Views.</w:t>
      </w:r>
      <w:r>
        <w:rPr>
          <w:rFonts w:ascii="Maiandra GD" w:hAnsi="Maiandra GD"/>
        </w:rPr>
        <w:t xml:space="preserve">  Nashville,</w:t>
      </w:r>
    </w:p>
    <w:p w:rsidR="004A410B" w:rsidRDefault="004A410B" w:rsidP="004A410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Tennessee:  B&amp;H Academic, 2009.  </w:t>
      </w:r>
    </w:p>
    <w:p w:rsidR="008B1D22" w:rsidRDefault="008B1D22" w:rsidP="00F87EDF">
      <w:pPr>
        <w:rPr>
          <w:rFonts w:ascii="Maiandra GD" w:hAnsi="Maiandra GD"/>
          <w:i/>
          <w:sz w:val="20"/>
        </w:rPr>
      </w:pPr>
      <w:r w:rsidRPr="00F87EDF">
        <w:rPr>
          <w:rFonts w:ascii="Maiandra GD" w:hAnsi="Maiandra GD"/>
          <w:i/>
          <w:sz w:val="20"/>
        </w:rPr>
        <w:t>This book helps churches sort out what perspective on family ministry may be suitable for them.</w:t>
      </w:r>
    </w:p>
    <w:p w:rsidR="004A410B" w:rsidRDefault="000F79E9" w:rsidP="004A410B">
      <w:pPr>
        <w:spacing w:after="0"/>
        <w:rPr>
          <w:rFonts w:ascii="Maiandra GD" w:hAnsi="Maiandra GD"/>
        </w:rPr>
      </w:pPr>
      <w:r w:rsidRPr="00F87EDF">
        <w:rPr>
          <w:rFonts w:ascii="Maiandra GD" w:hAnsi="Maiandra GD"/>
        </w:rPr>
        <w:t xml:space="preserve">Jones, </w:t>
      </w:r>
      <w:r w:rsidR="004A410B">
        <w:rPr>
          <w:rFonts w:ascii="Maiandra GD" w:hAnsi="Maiandra GD"/>
        </w:rPr>
        <w:t xml:space="preserve">Timothy </w:t>
      </w:r>
      <w:r w:rsidRPr="00F87EDF">
        <w:rPr>
          <w:rFonts w:ascii="Maiandra GD" w:hAnsi="Maiandra GD"/>
        </w:rPr>
        <w:t xml:space="preserve">Paul.  </w:t>
      </w:r>
      <w:proofErr w:type="gramStart"/>
      <w:r w:rsidR="004A410B">
        <w:rPr>
          <w:rFonts w:ascii="Maiandra GD" w:hAnsi="Maiandra GD"/>
          <w:b/>
        </w:rPr>
        <w:t>Family Ministry Field Guide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 </w:t>
      </w:r>
      <w:r w:rsidR="004A410B">
        <w:rPr>
          <w:rFonts w:ascii="Maiandra GD" w:hAnsi="Maiandra GD"/>
        </w:rPr>
        <w:t xml:space="preserve">Indianapolis, Indiana:  </w:t>
      </w:r>
    </w:p>
    <w:p w:rsidR="004A410B" w:rsidRDefault="004A410B" w:rsidP="004A410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Wesleyan Publishing House, 2011.</w:t>
      </w:r>
      <w:proofErr w:type="gramEnd"/>
    </w:p>
    <w:p w:rsidR="000F79E9" w:rsidRPr="00F87EDF" w:rsidRDefault="004A410B" w:rsidP="000F79E9">
      <w:pPr>
        <w:rPr>
          <w:rFonts w:ascii="Maiandra GD" w:hAnsi="Maiandra GD"/>
          <w:i/>
          <w:sz w:val="20"/>
        </w:rPr>
      </w:pPr>
      <w:proofErr w:type="gramStart"/>
      <w:r>
        <w:rPr>
          <w:rFonts w:ascii="Maiandra GD" w:hAnsi="Maiandra GD"/>
          <w:i/>
          <w:sz w:val="20"/>
        </w:rPr>
        <w:t>A practical book for ministry leaders trying to develop a plan to equip parents to be the primary faith nurturers in their children’s lives.</w:t>
      </w:r>
      <w:proofErr w:type="gramEnd"/>
      <w:r>
        <w:rPr>
          <w:rFonts w:ascii="Maiandra GD" w:hAnsi="Maiandra GD"/>
          <w:i/>
          <w:sz w:val="20"/>
        </w:rPr>
        <w:t xml:space="preserve">  </w:t>
      </w:r>
    </w:p>
    <w:p w:rsidR="008B1D22" w:rsidRPr="00F87EDF" w:rsidRDefault="000F79E9" w:rsidP="008B1D22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Moore, Lucy</w:t>
      </w:r>
      <w:r w:rsidR="008B1D22" w:rsidRPr="00F87EDF">
        <w:rPr>
          <w:rFonts w:ascii="Maiandra GD" w:hAnsi="Maiandra GD"/>
        </w:rPr>
        <w:t xml:space="preserve">.  </w:t>
      </w:r>
      <w:proofErr w:type="gramStart"/>
      <w:r>
        <w:rPr>
          <w:rFonts w:ascii="Maiandra GD" w:hAnsi="Maiandra GD"/>
          <w:b/>
        </w:rPr>
        <w:t>All Age Worship</w:t>
      </w:r>
      <w:r w:rsidR="008B1D22" w:rsidRPr="00F87EDF">
        <w:rPr>
          <w:rFonts w:ascii="Maiandra GD" w:hAnsi="Maiandra GD"/>
        </w:rPr>
        <w:t>.</w:t>
      </w:r>
      <w:proofErr w:type="gramEnd"/>
      <w:r w:rsidR="008B1D22" w:rsidRPr="00F87EDF">
        <w:rPr>
          <w:rFonts w:ascii="Maiandra GD" w:hAnsi="Maiandra GD"/>
        </w:rPr>
        <w:t xml:space="preserve">  </w:t>
      </w:r>
      <w:proofErr w:type="gramStart"/>
      <w:r>
        <w:rPr>
          <w:rFonts w:ascii="Maiandra GD" w:hAnsi="Maiandra GD"/>
        </w:rPr>
        <w:t>BRF, 2010</w:t>
      </w:r>
      <w:r w:rsidR="008B1D22" w:rsidRPr="00F87EDF">
        <w:rPr>
          <w:rFonts w:ascii="Maiandra GD" w:hAnsi="Maiandra GD"/>
        </w:rPr>
        <w:t>.</w:t>
      </w:r>
      <w:proofErr w:type="gramEnd"/>
    </w:p>
    <w:p w:rsidR="008B1D22" w:rsidRPr="00F87EDF" w:rsidRDefault="008B1D22" w:rsidP="008B1D22">
      <w:pPr>
        <w:rPr>
          <w:rFonts w:ascii="Maiandra GD" w:hAnsi="Maiandra GD"/>
          <w:i/>
          <w:sz w:val="20"/>
        </w:rPr>
      </w:pPr>
      <w:r w:rsidRPr="00F87EDF">
        <w:rPr>
          <w:rFonts w:ascii="Maiandra GD" w:hAnsi="Maiandra GD"/>
          <w:i/>
          <w:sz w:val="20"/>
        </w:rPr>
        <w:t xml:space="preserve">The author </w:t>
      </w:r>
      <w:r w:rsidR="000F79E9">
        <w:rPr>
          <w:rFonts w:ascii="Maiandra GD" w:hAnsi="Maiandra GD"/>
          <w:i/>
          <w:sz w:val="20"/>
        </w:rPr>
        <w:t xml:space="preserve">gives a ‘big picture’ look at what all-age worship is and how it works.  It includes examples of all-age worship service outlines.  </w:t>
      </w:r>
    </w:p>
    <w:p w:rsidR="000F79E9" w:rsidRPr="00F87EDF" w:rsidRDefault="000F79E9" w:rsidP="000F79E9">
      <w:pPr>
        <w:spacing w:after="0"/>
        <w:rPr>
          <w:rFonts w:ascii="Maiandra GD" w:hAnsi="Maiandra GD"/>
        </w:rPr>
      </w:pPr>
      <w:proofErr w:type="gramStart"/>
      <w:r w:rsidRPr="00F87EDF">
        <w:rPr>
          <w:rFonts w:ascii="Maiandra GD" w:hAnsi="Maiandra GD"/>
        </w:rPr>
        <w:t>Piper, Noel.</w:t>
      </w:r>
      <w:proofErr w:type="gramEnd"/>
      <w:r w:rsidRPr="00F87EDF">
        <w:rPr>
          <w:rFonts w:ascii="Maiandra GD" w:hAnsi="Maiandra GD"/>
        </w:rPr>
        <w:t xml:space="preserve">  </w:t>
      </w:r>
      <w:proofErr w:type="gramStart"/>
      <w:r w:rsidRPr="00F87EDF">
        <w:rPr>
          <w:rFonts w:ascii="Maiandra GD" w:hAnsi="Maiandra GD"/>
          <w:b/>
        </w:rPr>
        <w:t>Treasuring God in Our Traditions</w:t>
      </w:r>
      <w:r w:rsidRPr="00F87EDF">
        <w:rPr>
          <w:rFonts w:ascii="Maiandra GD" w:hAnsi="Maiandra GD"/>
        </w:rPr>
        <w:t>.</w:t>
      </w:r>
      <w:proofErr w:type="gramEnd"/>
      <w:r w:rsidRPr="00F87EDF">
        <w:rPr>
          <w:rFonts w:ascii="Maiandra GD" w:hAnsi="Maiandra GD"/>
        </w:rPr>
        <w:t xml:space="preserve">  </w:t>
      </w:r>
      <w:proofErr w:type="gramStart"/>
      <w:r w:rsidRPr="00F87EDF">
        <w:rPr>
          <w:rFonts w:ascii="Maiandra GD" w:hAnsi="Maiandra GD"/>
        </w:rPr>
        <w:t>Crossway Books, 2003.</w:t>
      </w:r>
      <w:proofErr w:type="gramEnd"/>
    </w:p>
    <w:p w:rsidR="00950F04" w:rsidRPr="009D1B69" w:rsidRDefault="000F79E9">
      <w:pPr>
        <w:rPr>
          <w:rFonts w:ascii="Maiandra GD" w:hAnsi="Maiandra GD"/>
          <w:i/>
          <w:sz w:val="20"/>
        </w:rPr>
      </w:pPr>
      <w:r w:rsidRPr="00F87EDF">
        <w:rPr>
          <w:rFonts w:ascii="Maiandra GD" w:hAnsi="Maiandra GD"/>
          <w:i/>
          <w:sz w:val="20"/>
        </w:rPr>
        <w:t xml:space="preserve">The author thinks that it is important for children to be in church </w:t>
      </w:r>
      <w:r>
        <w:rPr>
          <w:rFonts w:ascii="Maiandra GD" w:hAnsi="Maiandra GD"/>
          <w:i/>
          <w:sz w:val="20"/>
        </w:rPr>
        <w:t xml:space="preserve">with </w:t>
      </w:r>
      <w:r w:rsidRPr="00F87EDF">
        <w:rPr>
          <w:rFonts w:ascii="Maiandra GD" w:hAnsi="Maiandra GD"/>
          <w:i/>
          <w:sz w:val="20"/>
        </w:rPr>
        <w:t>their parents in order to learn to worship.  She includes good ideas for doing this.</w:t>
      </w:r>
    </w:p>
    <w:sectPr w:rsidR="00950F04" w:rsidRPr="009D1B69" w:rsidSect="00DD51E2">
      <w:head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54" w:rsidRDefault="00AD2A54" w:rsidP="008B1D22">
      <w:pPr>
        <w:spacing w:after="0"/>
      </w:pPr>
      <w:r>
        <w:separator/>
      </w:r>
    </w:p>
  </w:endnote>
  <w:endnote w:type="continuationSeparator" w:id="0">
    <w:p w:rsidR="00AD2A54" w:rsidRDefault="00AD2A54" w:rsidP="008B1D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54" w:rsidRDefault="00AD2A54" w:rsidP="008B1D22">
      <w:pPr>
        <w:spacing w:after="0"/>
      </w:pPr>
      <w:r>
        <w:separator/>
      </w:r>
    </w:p>
  </w:footnote>
  <w:footnote w:type="continuationSeparator" w:id="0">
    <w:p w:rsidR="00AD2A54" w:rsidRDefault="00AD2A54" w:rsidP="008B1D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22" w:rsidRPr="008B1D22" w:rsidRDefault="008B1D22" w:rsidP="008B1D22">
    <w:pPr>
      <w:pStyle w:val="Heading2"/>
      <w:jc w:val="center"/>
      <w:rPr>
        <w:rFonts w:ascii="Maiandra GD" w:hAnsi="Maiandra GD"/>
        <w:b w:val="0"/>
        <w:color w:val="000000" w:themeColor="text1"/>
        <w:sz w:val="28"/>
        <w:szCs w:val="28"/>
        <w:lang w:val="en-CA"/>
      </w:rPr>
    </w:pPr>
    <w:r w:rsidRPr="008B1D22">
      <w:rPr>
        <w:rFonts w:ascii="Maiandra GD" w:hAnsi="Maiandra GD"/>
        <w:b w:val="0"/>
        <w:color w:val="000000" w:themeColor="text1"/>
        <w:sz w:val="28"/>
        <w:szCs w:val="28"/>
        <w:lang w:val="en-CA"/>
      </w:rPr>
      <w:t>Bibliography for Children and Family Ministry</w:t>
    </w:r>
    <w:r w:rsidR="000F79E9">
      <w:rPr>
        <w:rFonts w:ascii="Maiandra GD" w:hAnsi="Maiandra GD"/>
        <w:b w:val="0"/>
        <w:color w:val="000000" w:themeColor="text1"/>
        <w:sz w:val="28"/>
        <w:szCs w:val="28"/>
        <w:lang w:val="en-C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22"/>
    <w:rsid w:val="00030809"/>
    <w:rsid w:val="000919A9"/>
    <w:rsid w:val="000F79E9"/>
    <w:rsid w:val="001276DC"/>
    <w:rsid w:val="001472A9"/>
    <w:rsid w:val="001D038F"/>
    <w:rsid w:val="00235E86"/>
    <w:rsid w:val="00244819"/>
    <w:rsid w:val="00260A31"/>
    <w:rsid w:val="002B4DB8"/>
    <w:rsid w:val="002E4C19"/>
    <w:rsid w:val="002F2693"/>
    <w:rsid w:val="00340341"/>
    <w:rsid w:val="00344E43"/>
    <w:rsid w:val="003A5F22"/>
    <w:rsid w:val="00420EC5"/>
    <w:rsid w:val="004A410B"/>
    <w:rsid w:val="004B295E"/>
    <w:rsid w:val="00541E98"/>
    <w:rsid w:val="005A4697"/>
    <w:rsid w:val="005C2111"/>
    <w:rsid w:val="005C737C"/>
    <w:rsid w:val="005F6BB7"/>
    <w:rsid w:val="00797299"/>
    <w:rsid w:val="007B2D8B"/>
    <w:rsid w:val="00820200"/>
    <w:rsid w:val="008B1D22"/>
    <w:rsid w:val="008F23A5"/>
    <w:rsid w:val="00950F04"/>
    <w:rsid w:val="009D1B69"/>
    <w:rsid w:val="00A7327E"/>
    <w:rsid w:val="00AC053E"/>
    <w:rsid w:val="00AD2A54"/>
    <w:rsid w:val="00B80BC1"/>
    <w:rsid w:val="00BE7466"/>
    <w:rsid w:val="00CB5FDE"/>
    <w:rsid w:val="00CE165F"/>
    <w:rsid w:val="00D34049"/>
    <w:rsid w:val="00D73E75"/>
    <w:rsid w:val="00F07185"/>
    <w:rsid w:val="00F11373"/>
    <w:rsid w:val="00F435F3"/>
    <w:rsid w:val="00F87EDF"/>
    <w:rsid w:val="00FA600C"/>
    <w:rsid w:val="00FC56C7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D22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D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D22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1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22"/>
    <w:rPr>
      <w:rFonts w:ascii="Tahoma" w:eastAsia="Cambri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F87EDF"/>
    <w:rPr>
      <w:i/>
      <w:iCs/>
    </w:rPr>
  </w:style>
  <w:style w:type="character" w:customStyle="1" w:styleId="medium-normal">
    <w:name w:val="medium-normal"/>
    <w:basedOn w:val="DefaultParagraphFont"/>
    <w:rsid w:val="00D34049"/>
    <w:rPr>
      <w:rFonts w:ascii="Times New Roman" w:hAnsi="Times New Roman" w:cs="Times New Roman"/>
    </w:rPr>
  </w:style>
  <w:style w:type="character" w:styleId="Hyperlink">
    <w:name w:val="Hyperlink"/>
    <w:basedOn w:val="DefaultParagraphFont"/>
    <w:semiHidden/>
    <w:rsid w:val="005F6BB7"/>
    <w:rPr>
      <w:rFonts w:ascii="Times New Roman" w:hAnsi="Times New Roman" w:cs="Times New Roman"/>
      <w:color w:val="0000FF"/>
      <w:u w:val="single"/>
    </w:rPr>
  </w:style>
  <w:style w:type="paragraph" w:customStyle="1" w:styleId="heading20">
    <w:name w:val="heading2"/>
    <w:basedOn w:val="Normal"/>
    <w:rsid w:val="005F6BB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88"/>
      <w:sz w:val="19"/>
      <w:szCs w:val="1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20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Mutter</dc:creator>
  <cp:lastModifiedBy>tkrahn</cp:lastModifiedBy>
  <cp:revision>3</cp:revision>
  <dcterms:created xsi:type="dcterms:W3CDTF">2013-01-07T17:58:00Z</dcterms:created>
  <dcterms:modified xsi:type="dcterms:W3CDTF">2013-01-07T18:28:00Z</dcterms:modified>
</cp:coreProperties>
</file>